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5173" w14:textId="12E2B604" w:rsidR="00E357B6" w:rsidRDefault="00FA02FE" w:rsidP="00FA02FE">
      <w:pPr>
        <w:pStyle w:val="Textoindependiente"/>
        <w:spacing w:before="9"/>
        <w:rPr>
          <w:b/>
        </w:rPr>
      </w:pPr>
      <w:r>
        <w:rPr>
          <w:b/>
        </w:rPr>
        <w:t xml:space="preserve">                            </w:t>
      </w:r>
      <w:r w:rsidR="009B45CB" w:rsidRPr="008D6E21">
        <w:rPr>
          <w:b/>
        </w:rPr>
        <w:t>PROCESO DE SELECCIÓN D.L. Nº728</w:t>
      </w:r>
    </w:p>
    <w:p w14:paraId="4CD4E81E" w14:textId="537669F6" w:rsidR="009B45CB" w:rsidRPr="008D6E21" w:rsidRDefault="00FA02FE" w:rsidP="00FA02FE">
      <w:pPr>
        <w:pStyle w:val="Textoindependiente"/>
        <w:spacing w:before="9"/>
        <w:rPr>
          <w:b/>
        </w:rPr>
      </w:pPr>
      <w:r>
        <w:rPr>
          <w:b/>
        </w:rPr>
        <w:t xml:space="preserve">                               </w:t>
      </w:r>
      <w:r w:rsidR="009B45CB" w:rsidRPr="008D6E21">
        <w:rPr>
          <w:b/>
        </w:rPr>
        <w:t xml:space="preserve"> </w:t>
      </w:r>
      <w:r w:rsidR="00424500" w:rsidRPr="008D6E21">
        <w:rPr>
          <w:b/>
        </w:rPr>
        <w:t>N.º</w:t>
      </w:r>
      <w:r w:rsidR="00205A30">
        <w:rPr>
          <w:b/>
        </w:rPr>
        <w:t xml:space="preserve"> </w:t>
      </w:r>
      <w:r w:rsidR="00A74CB2">
        <w:rPr>
          <w:b/>
        </w:rPr>
        <w:t>00</w:t>
      </w:r>
      <w:r w:rsidR="00F46861">
        <w:rPr>
          <w:b/>
        </w:rPr>
        <w:t>2</w:t>
      </w:r>
      <w:r w:rsidR="009B45CB" w:rsidRPr="008D6E21">
        <w:rPr>
          <w:b/>
        </w:rPr>
        <w:t>-</w:t>
      </w:r>
      <w:r w:rsidR="00A74CB2">
        <w:rPr>
          <w:b/>
        </w:rPr>
        <w:t>202</w:t>
      </w:r>
      <w:r w:rsidR="007B330B">
        <w:rPr>
          <w:b/>
        </w:rPr>
        <w:t>2</w:t>
      </w:r>
      <w:r w:rsidR="00A74CB2">
        <w:rPr>
          <w:b/>
        </w:rPr>
        <w:t>-</w:t>
      </w:r>
      <w:r w:rsidR="009B45CB" w:rsidRPr="008D6E21">
        <w:rPr>
          <w:b/>
        </w:rPr>
        <w:t>AVANZAR RURAL</w:t>
      </w:r>
    </w:p>
    <w:p w14:paraId="6FDFFCEC" w14:textId="332AE4C7" w:rsidR="008D6E21" w:rsidRPr="00FA02FE" w:rsidRDefault="008D6E21" w:rsidP="00FA02FE">
      <w:pPr>
        <w:widowControl w:val="0"/>
        <w:autoSpaceDE w:val="0"/>
        <w:autoSpaceDN w:val="0"/>
        <w:ind w:left="-426"/>
        <w:jc w:val="center"/>
        <w:rPr>
          <w:b/>
          <w:sz w:val="18"/>
          <w:lang w:bidi="en-US"/>
        </w:rPr>
      </w:pPr>
      <w:r w:rsidRPr="00FA02FE">
        <w:rPr>
          <w:rFonts w:eastAsia="Arial"/>
          <w:b/>
          <w:color w:val="000000"/>
          <w:sz w:val="18"/>
          <w:lang w:eastAsia="es-PE"/>
        </w:rPr>
        <w:t>Proyecto “</w:t>
      </w:r>
      <w:r w:rsidRPr="00FA02FE">
        <w:rPr>
          <w:b/>
          <w:sz w:val="18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p w14:paraId="5FAD82A0" w14:textId="77777777" w:rsidR="008D6E21" w:rsidRPr="008D6E21" w:rsidRDefault="008D6E21" w:rsidP="008D6E21">
      <w:pPr>
        <w:pStyle w:val="Prrafodelista"/>
        <w:ind w:left="765"/>
        <w:jc w:val="center"/>
        <w:rPr>
          <w:rFonts w:ascii="Arial" w:hAnsi="Arial" w:cs="Arial"/>
          <w:b/>
          <w:sz w:val="14"/>
          <w:szCs w:val="18"/>
        </w:rPr>
      </w:pPr>
    </w:p>
    <w:p w14:paraId="6CBFC495" w14:textId="77777777" w:rsidR="00983A57" w:rsidRDefault="00983A57" w:rsidP="00983A57">
      <w:pPr>
        <w:spacing w:line="482" w:lineRule="auto"/>
        <w:ind w:right="98" w:firstLine="7"/>
        <w:jc w:val="center"/>
        <w:rPr>
          <w:b/>
          <w:sz w:val="18"/>
          <w:szCs w:val="18"/>
        </w:rPr>
      </w:pPr>
      <w:r w:rsidRPr="00F47761">
        <w:rPr>
          <w:b/>
          <w:sz w:val="18"/>
          <w:szCs w:val="18"/>
        </w:rPr>
        <w:t xml:space="preserve">RESULTADOS DE LA SUB ETAPA DE EVALUACIÓN DE </w:t>
      </w:r>
      <w:r>
        <w:rPr>
          <w:b/>
          <w:sz w:val="18"/>
          <w:szCs w:val="18"/>
        </w:rPr>
        <w:t>C</w:t>
      </w:r>
      <w:r w:rsidRPr="00F47761">
        <w:rPr>
          <w:b/>
          <w:sz w:val="18"/>
          <w:szCs w:val="18"/>
        </w:rPr>
        <w:t>URRICULAR</w:t>
      </w:r>
    </w:p>
    <w:tbl>
      <w:tblPr>
        <w:tblW w:w="80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180"/>
        <w:gridCol w:w="2140"/>
        <w:gridCol w:w="1717"/>
        <w:gridCol w:w="1520"/>
      </w:tblGrid>
      <w:tr w:rsidR="0054512D" w:rsidRPr="0054512D" w14:paraId="5DA5F7FA" w14:textId="77777777" w:rsidTr="00983A57">
        <w:trPr>
          <w:trHeight w:val="285"/>
        </w:trPr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5FAF3DCA" w14:textId="77777777" w:rsidR="0054512D" w:rsidRPr="0054512D" w:rsidRDefault="0054512D" w:rsidP="0054512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>N°</w:t>
            </w:r>
          </w:p>
        </w:tc>
        <w:tc>
          <w:tcPr>
            <w:tcW w:w="218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60E25422" w14:textId="77777777" w:rsidR="0054512D" w:rsidRPr="0054512D" w:rsidRDefault="0054512D" w:rsidP="0054512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>APELLIDOS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65C28FD0" w14:textId="77777777" w:rsidR="0054512D" w:rsidRPr="0054512D" w:rsidRDefault="0054512D" w:rsidP="0054512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>NOMBRES</w:t>
            </w:r>
          </w:p>
        </w:tc>
        <w:tc>
          <w:tcPr>
            <w:tcW w:w="171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74141B3E" w14:textId="4D60B501" w:rsidR="0054512D" w:rsidRPr="0054512D" w:rsidRDefault="0054512D" w:rsidP="008E4B31">
            <w:pPr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CALIFICACIÓN 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BFBFBF" w:fill="BFBFBF"/>
            <w:noWrap/>
            <w:vAlign w:val="center"/>
            <w:hideMark/>
          </w:tcPr>
          <w:p w14:paraId="4265FCF4" w14:textId="77777777" w:rsidR="0054512D" w:rsidRPr="0054512D" w:rsidRDefault="0054512D" w:rsidP="0054512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>RESULTADO</w:t>
            </w:r>
          </w:p>
        </w:tc>
      </w:tr>
      <w:tr w:rsidR="0054512D" w:rsidRPr="0054512D" w14:paraId="4E612843" w14:textId="77777777" w:rsidTr="00983A57">
        <w:trPr>
          <w:trHeight w:val="270"/>
        </w:trPr>
        <w:tc>
          <w:tcPr>
            <w:tcW w:w="8017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D8D8D8" w:fill="D8D8D8"/>
            <w:vAlign w:val="center"/>
            <w:hideMark/>
          </w:tcPr>
          <w:p w14:paraId="43271BC5" w14:textId="671FE352" w:rsidR="008E4B31" w:rsidRPr="0054512D" w:rsidRDefault="0054512D" w:rsidP="0054512D">
            <w:pPr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SEDE AGENCIA ZONAL </w:t>
            </w:r>
            <w:r w:rsidR="008E4B31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 HUAYLAS – YUNGAY - CARHUAZ</w:t>
            </w:r>
          </w:p>
        </w:tc>
      </w:tr>
      <w:tr w:rsidR="0054512D" w:rsidRPr="0054512D" w14:paraId="0D36EEBF" w14:textId="77777777" w:rsidTr="00983A5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0526810" w14:textId="77777777" w:rsidR="0054512D" w:rsidRPr="0054512D" w:rsidRDefault="0054512D" w:rsidP="0054512D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color w:val="000000"/>
                <w:sz w:val="22"/>
                <w:szCs w:val="22"/>
                <w:lang w:eastAsia="es-PE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ED97E" w14:textId="77777777" w:rsidR="0054512D" w:rsidRPr="0054512D" w:rsidRDefault="0054512D" w:rsidP="0054512D">
            <w:pPr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</w:pPr>
            <w:r w:rsidRPr="0054512D"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  <w:t>ZUÑIGA GARGATE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AB301" w14:textId="77777777" w:rsidR="0054512D" w:rsidRPr="0054512D" w:rsidRDefault="0054512D" w:rsidP="0054512D">
            <w:pPr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</w:pPr>
            <w:r w:rsidRPr="0054512D"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  <w:t>ALEJANDRO GERARDO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21BBB" w14:textId="77777777" w:rsidR="0054512D" w:rsidRPr="0054512D" w:rsidRDefault="0054512D" w:rsidP="0054512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EC421" w14:textId="77777777" w:rsidR="0054512D" w:rsidRPr="0054512D" w:rsidRDefault="0054512D" w:rsidP="0054512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NO APTO</w:t>
            </w:r>
          </w:p>
        </w:tc>
      </w:tr>
      <w:tr w:rsidR="0054512D" w:rsidRPr="0054512D" w14:paraId="60BA009A" w14:textId="77777777" w:rsidTr="00983A5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71D72D" w14:textId="77777777" w:rsidR="0054512D" w:rsidRPr="0054512D" w:rsidRDefault="0054512D" w:rsidP="0054512D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color w:val="000000"/>
                <w:sz w:val="22"/>
                <w:szCs w:val="22"/>
                <w:lang w:eastAsia="es-PE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89F42" w14:textId="77777777" w:rsidR="0054512D" w:rsidRPr="0054512D" w:rsidRDefault="0054512D" w:rsidP="0054512D">
            <w:pPr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</w:pPr>
            <w:r w:rsidRPr="0054512D"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  <w:t>FERRER MAZA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26C82" w14:textId="77777777" w:rsidR="0054512D" w:rsidRPr="0054512D" w:rsidRDefault="0054512D" w:rsidP="0054512D">
            <w:pPr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</w:pPr>
            <w:r w:rsidRPr="0054512D"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  <w:t>GIOVANNY ARTURO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69A6A5" w14:textId="77777777" w:rsidR="0054512D" w:rsidRPr="0054512D" w:rsidRDefault="0054512D" w:rsidP="0054512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AE5AD" w14:textId="77777777" w:rsidR="0054512D" w:rsidRPr="0054512D" w:rsidRDefault="0054512D" w:rsidP="0054512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NO APTO</w:t>
            </w:r>
          </w:p>
        </w:tc>
      </w:tr>
      <w:tr w:rsidR="0054512D" w:rsidRPr="0054512D" w14:paraId="5C564A8E" w14:textId="77777777" w:rsidTr="00983A5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B5FD38" w14:textId="77777777" w:rsidR="0054512D" w:rsidRPr="0054512D" w:rsidRDefault="0054512D" w:rsidP="0054512D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color w:val="000000"/>
                <w:sz w:val="22"/>
                <w:szCs w:val="22"/>
                <w:lang w:eastAsia="es-PE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02F0E" w14:textId="77777777" w:rsidR="0054512D" w:rsidRPr="0054512D" w:rsidRDefault="0054512D" w:rsidP="0054512D">
            <w:pPr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</w:pPr>
            <w:r w:rsidRPr="0054512D"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  <w:t>SIFUENTES ARIAS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D9DA2A" w14:textId="77777777" w:rsidR="0054512D" w:rsidRPr="0054512D" w:rsidRDefault="0054512D" w:rsidP="0054512D">
            <w:pPr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</w:pPr>
            <w:r w:rsidRPr="0054512D"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  <w:t>JORGE LUIS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3724C" w14:textId="77777777" w:rsidR="0054512D" w:rsidRPr="0054512D" w:rsidRDefault="0054512D" w:rsidP="0054512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49CF6" w14:textId="77777777" w:rsidR="0054512D" w:rsidRPr="0054512D" w:rsidRDefault="0054512D" w:rsidP="0054512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 xml:space="preserve"> NO APTO</w:t>
            </w:r>
          </w:p>
        </w:tc>
      </w:tr>
      <w:tr w:rsidR="0054512D" w:rsidRPr="0054512D" w14:paraId="68023F7E" w14:textId="77777777" w:rsidTr="00983A5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770479" w14:textId="77777777" w:rsidR="0054512D" w:rsidRPr="0054512D" w:rsidRDefault="0054512D" w:rsidP="0054512D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color w:val="000000"/>
                <w:sz w:val="22"/>
                <w:szCs w:val="22"/>
                <w:lang w:eastAsia="es-PE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37C75" w14:textId="77777777" w:rsidR="0054512D" w:rsidRPr="0054512D" w:rsidRDefault="0054512D" w:rsidP="0054512D">
            <w:pPr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</w:pPr>
            <w:r w:rsidRPr="0054512D"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  <w:t xml:space="preserve">LARA MEJIA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FA80ED" w14:textId="77777777" w:rsidR="0054512D" w:rsidRPr="0054512D" w:rsidRDefault="0054512D" w:rsidP="0054512D">
            <w:pPr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</w:pPr>
            <w:r w:rsidRPr="0054512D">
              <w:rPr>
                <w:rFonts w:ascii="Calibri" w:hAnsi="Calibri" w:cs="Calibri"/>
                <w:color w:val="212529"/>
                <w:sz w:val="22"/>
                <w:szCs w:val="22"/>
                <w:lang w:eastAsia="es-PE"/>
              </w:rPr>
              <w:t>AILTHON RAY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30D7A5" w14:textId="77777777" w:rsidR="0054512D" w:rsidRPr="0054512D" w:rsidRDefault="0054512D" w:rsidP="0054512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D9CBA" w14:textId="77777777" w:rsidR="0054512D" w:rsidRPr="0054512D" w:rsidRDefault="0054512D" w:rsidP="0054512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54512D">
              <w:rPr>
                <w:b/>
                <w:bCs/>
                <w:color w:val="000000"/>
                <w:sz w:val="22"/>
                <w:szCs w:val="22"/>
                <w:lang w:eastAsia="es-PE"/>
              </w:rPr>
              <w:t>APTO</w:t>
            </w:r>
          </w:p>
        </w:tc>
      </w:tr>
    </w:tbl>
    <w:p w14:paraId="66424B33" w14:textId="7BF91543" w:rsidR="009B45CB" w:rsidRPr="00D97026" w:rsidRDefault="009B45CB" w:rsidP="005D05DC">
      <w:pPr>
        <w:pStyle w:val="Textoindependiente"/>
        <w:ind w:left="1560"/>
        <w:rPr>
          <w:rFonts w:asciiTheme="minorHAnsi" w:hAnsiTheme="minorHAnsi" w:cstheme="minorHAnsi"/>
          <w:szCs w:val="20"/>
        </w:rPr>
      </w:pPr>
    </w:p>
    <w:p w14:paraId="42D497CA" w14:textId="77777777" w:rsidR="004C7888" w:rsidRDefault="004C7888" w:rsidP="004C7888">
      <w:pPr>
        <w:pBdr>
          <w:top w:val="nil"/>
          <w:left w:val="nil"/>
          <w:bottom w:val="nil"/>
          <w:right w:val="nil"/>
          <w:between w:val="nil"/>
        </w:pBdr>
        <w:spacing w:after="120"/>
        <w:ind w:right="98"/>
        <w:jc w:val="both"/>
        <w:rPr>
          <w:rFonts w:eastAsia="Arial"/>
          <w:color w:val="000000"/>
          <w:szCs w:val="20"/>
        </w:rPr>
      </w:pPr>
      <w:r>
        <w:rPr>
          <w:rFonts w:eastAsia="Arial"/>
          <w:color w:val="000000"/>
          <w:szCs w:val="20"/>
        </w:rPr>
        <w:t>Se les comunica a los candidatos que han obtenido el resultado APTO, que la siguiente etapa del proceso será según el siguiente detalle:</w:t>
      </w:r>
    </w:p>
    <w:p w14:paraId="70CFFFFD" w14:textId="77777777" w:rsidR="004C7888" w:rsidRDefault="004C7888" w:rsidP="004C7888">
      <w:pPr>
        <w:pBdr>
          <w:top w:val="nil"/>
          <w:left w:val="nil"/>
          <w:bottom w:val="nil"/>
          <w:right w:val="nil"/>
          <w:between w:val="nil"/>
        </w:pBdr>
        <w:spacing w:after="120"/>
        <w:ind w:right="98"/>
        <w:jc w:val="both"/>
        <w:rPr>
          <w:rFonts w:eastAsia="Arial"/>
          <w:b/>
          <w:color w:val="000000"/>
          <w:szCs w:val="20"/>
        </w:rPr>
      </w:pPr>
      <w:r>
        <w:rPr>
          <w:rFonts w:eastAsia="Arial"/>
          <w:b/>
          <w:color w:val="000000"/>
          <w:szCs w:val="20"/>
        </w:rPr>
        <w:t>SUB ETAPA: EVALUACIÓN DE CONOCIMIENTO</w:t>
      </w:r>
    </w:p>
    <w:p w14:paraId="769C846B" w14:textId="71C5097C" w:rsidR="004C7888" w:rsidRDefault="004C7888" w:rsidP="004C7888">
      <w:pPr>
        <w:pBdr>
          <w:top w:val="nil"/>
          <w:left w:val="nil"/>
          <w:bottom w:val="nil"/>
          <w:right w:val="nil"/>
          <w:between w:val="nil"/>
        </w:pBdr>
        <w:tabs>
          <w:tab w:val="left" w:pos="1536"/>
        </w:tabs>
        <w:spacing w:after="120"/>
        <w:ind w:left="403"/>
        <w:rPr>
          <w:rFonts w:eastAsia="Arial"/>
          <w:b/>
          <w:color w:val="000000"/>
          <w:szCs w:val="20"/>
        </w:rPr>
      </w:pPr>
      <w:r>
        <w:rPr>
          <w:rFonts w:eastAsia="Arial"/>
          <w:color w:val="000000"/>
          <w:szCs w:val="20"/>
        </w:rPr>
        <w:t>Fecha</w:t>
      </w:r>
      <w:r>
        <w:rPr>
          <w:rFonts w:eastAsia="Arial"/>
          <w:color w:val="000000"/>
          <w:szCs w:val="20"/>
        </w:rPr>
        <w:tab/>
        <w:t xml:space="preserve">: </w:t>
      </w:r>
      <w:r>
        <w:rPr>
          <w:rFonts w:eastAsia="Arial"/>
          <w:b/>
          <w:color w:val="000000"/>
          <w:szCs w:val="20"/>
        </w:rPr>
        <w:t>Lima, 28 de Setiembre del 2022</w:t>
      </w:r>
    </w:p>
    <w:p w14:paraId="6D90F248" w14:textId="77777777" w:rsidR="004C7888" w:rsidRDefault="004C7888" w:rsidP="004C7888">
      <w:pPr>
        <w:pBdr>
          <w:top w:val="nil"/>
          <w:left w:val="nil"/>
          <w:bottom w:val="nil"/>
          <w:right w:val="nil"/>
          <w:between w:val="nil"/>
        </w:pBdr>
        <w:tabs>
          <w:tab w:val="left" w:pos="1536"/>
        </w:tabs>
        <w:spacing w:after="120"/>
        <w:ind w:left="403"/>
        <w:rPr>
          <w:rFonts w:eastAsia="Arial"/>
          <w:color w:val="000000"/>
          <w:szCs w:val="20"/>
        </w:rPr>
      </w:pPr>
      <w:r>
        <w:rPr>
          <w:rFonts w:eastAsia="Arial"/>
          <w:color w:val="000000"/>
          <w:szCs w:val="20"/>
        </w:rPr>
        <w:t>Hora</w:t>
      </w:r>
      <w:r>
        <w:rPr>
          <w:rFonts w:eastAsia="Arial"/>
          <w:color w:val="000000"/>
          <w:szCs w:val="20"/>
        </w:rPr>
        <w:tab/>
      </w:r>
      <w:r>
        <w:rPr>
          <w:rFonts w:eastAsia="Arial"/>
          <w:b/>
          <w:color w:val="000000"/>
          <w:szCs w:val="20"/>
        </w:rPr>
        <w:t>: 09:00 am.</w:t>
      </w:r>
    </w:p>
    <w:p w14:paraId="6CABA645" w14:textId="77777777" w:rsidR="004C7888" w:rsidRDefault="004C7888" w:rsidP="004C7888">
      <w:pPr>
        <w:pBdr>
          <w:top w:val="nil"/>
          <w:left w:val="nil"/>
          <w:bottom w:val="nil"/>
          <w:right w:val="nil"/>
          <w:between w:val="nil"/>
        </w:pBdr>
        <w:tabs>
          <w:tab w:val="left" w:pos="1536"/>
        </w:tabs>
        <w:spacing w:after="120"/>
        <w:rPr>
          <w:rFonts w:eastAsia="Arial"/>
          <w:color w:val="000000"/>
          <w:szCs w:val="20"/>
        </w:rPr>
      </w:pPr>
      <w:r>
        <w:rPr>
          <w:rFonts w:eastAsia="Arial"/>
          <w:color w:val="000000"/>
          <w:szCs w:val="20"/>
        </w:rPr>
        <w:t>.</w:t>
      </w:r>
    </w:p>
    <w:p w14:paraId="1016977C" w14:textId="77777777" w:rsidR="004C7888" w:rsidRDefault="004C7888" w:rsidP="004C7888">
      <w:pPr>
        <w:pBdr>
          <w:top w:val="nil"/>
          <w:left w:val="nil"/>
          <w:bottom w:val="nil"/>
          <w:right w:val="nil"/>
          <w:between w:val="nil"/>
        </w:pBdr>
        <w:tabs>
          <w:tab w:val="left" w:pos="1536"/>
        </w:tabs>
        <w:spacing w:after="120"/>
        <w:ind w:left="403"/>
        <w:rPr>
          <w:rFonts w:eastAsia="Arial"/>
          <w:color w:val="000000"/>
          <w:sz w:val="17"/>
          <w:szCs w:val="17"/>
        </w:rPr>
      </w:pPr>
      <w:r>
        <w:rPr>
          <w:rFonts w:eastAsia="Arial"/>
          <w:color w:val="000000"/>
          <w:szCs w:val="20"/>
        </w:rPr>
        <w:t>Modalidad</w:t>
      </w:r>
      <w:r>
        <w:rPr>
          <w:rFonts w:eastAsia="Arial"/>
          <w:color w:val="000000"/>
          <w:szCs w:val="20"/>
        </w:rPr>
        <w:tab/>
        <w:t xml:space="preserve">: Virtual </w:t>
      </w:r>
      <w:r>
        <w:rPr>
          <w:rFonts w:eastAsia="Arial"/>
          <w:b/>
          <w:color w:val="000000"/>
          <w:szCs w:val="20"/>
        </w:rPr>
        <w:t>Google Forms</w:t>
      </w:r>
      <w:r>
        <w:rPr>
          <w:rFonts w:eastAsia="Arial"/>
          <w:color w:val="000000"/>
          <w:szCs w:val="20"/>
        </w:rPr>
        <w:t>, (que se notificará al correo electrónico registrado)</w:t>
      </w:r>
    </w:p>
    <w:p w14:paraId="4DBE319C" w14:textId="77777777" w:rsidR="004C7888" w:rsidRDefault="004C7888" w:rsidP="004C7888">
      <w:pPr>
        <w:jc w:val="both"/>
      </w:pPr>
    </w:p>
    <w:p w14:paraId="1482050B" w14:textId="77777777" w:rsidR="004C7888" w:rsidRDefault="004C7888" w:rsidP="004C7888">
      <w:pPr>
        <w:jc w:val="both"/>
      </w:pPr>
      <w:r>
        <w:t>La verificación de la identidad de los/las postulantes deberá ser con el Documento Nacional de Identidad o Carnet de Extranjería a la vista, con el fin de evitar fraude o suplantación.</w:t>
      </w:r>
    </w:p>
    <w:p w14:paraId="5B082287" w14:textId="77777777" w:rsidR="004C7888" w:rsidRDefault="004C7888" w:rsidP="004C7888">
      <w:pPr>
        <w:pBdr>
          <w:top w:val="nil"/>
          <w:left w:val="nil"/>
          <w:bottom w:val="nil"/>
          <w:right w:val="nil"/>
          <w:between w:val="nil"/>
        </w:pBdr>
        <w:spacing w:before="3" w:after="120"/>
        <w:ind w:right="96"/>
        <w:jc w:val="both"/>
        <w:rPr>
          <w:rFonts w:eastAsia="Arial"/>
          <w:b/>
          <w:color w:val="000000"/>
          <w:szCs w:val="20"/>
          <w:u w:val="single"/>
        </w:rPr>
      </w:pPr>
    </w:p>
    <w:p w14:paraId="62218356" w14:textId="77777777" w:rsidR="004C7888" w:rsidRDefault="004C7888" w:rsidP="004C7888">
      <w:pPr>
        <w:pBdr>
          <w:top w:val="nil"/>
          <w:left w:val="nil"/>
          <w:bottom w:val="nil"/>
          <w:right w:val="nil"/>
          <w:between w:val="nil"/>
        </w:pBdr>
        <w:spacing w:before="3" w:after="120"/>
        <w:ind w:right="96"/>
        <w:jc w:val="both"/>
        <w:rPr>
          <w:rFonts w:eastAsia="Arial"/>
          <w:b/>
          <w:color w:val="000000"/>
          <w:szCs w:val="20"/>
          <w:u w:val="single"/>
        </w:rPr>
      </w:pPr>
      <w:r>
        <w:rPr>
          <w:rFonts w:eastAsia="Arial"/>
          <w:b/>
          <w:color w:val="000000"/>
          <w:szCs w:val="20"/>
          <w:u w:val="single"/>
        </w:rPr>
        <w:t xml:space="preserve">CONSIDERACIONES IMPORTANTES: </w:t>
      </w:r>
    </w:p>
    <w:p w14:paraId="3AB86278" w14:textId="77777777" w:rsidR="004C7888" w:rsidRDefault="004C7888" w:rsidP="004C788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3" w:after="120"/>
        <w:ind w:right="96"/>
        <w:jc w:val="both"/>
      </w:pPr>
      <w:r>
        <w:rPr>
          <w:rFonts w:eastAsia="Arial"/>
          <w:color w:val="000000"/>
          <w:szCs w:val="20"/>
        </w:rPr>
        <w:t>El postulante deberá habilitar un ambiente adecuado que evite cualquier distracción, sin la presencia y/o acompañamiento de terceras personas.</w:t>
      </w:r>
    </w:p>
    <w:p w14:paraId="4EA66278" w14:textId="77777777" w:rsidR="004C7888" w:rsidRDefault="004C7888" w:rsidP="004C788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3" w:after="120"/>
        <w:ind w:right="96"/>
        <w:jc w:val="both"/>
      </w:pPr>
      <w:r>
        <w:rPr>
          <w:rFonts w:eastAsia="Arial"/>
          <w:color w:val="000000"/>
          <w:szCs w:val="20"/>
        </w:rPr>
        <w:t xml:space="preserve">El postulante deberá contar con un dispositivo electrónico, laptop o PC de escritorio, con acceso a internet, cámara de video y audio incorporado, el cual deberán tener encendido durante todo el desarrollo de la evaluación, caso contrario será DESCALIFICADO del proceso. Se recomienda que la conexión a internet sea a través de cable de red. </w:t>
      </w:r>
    </w:p>
    <w:p w14:paraId="601C7D5E" w14:textId="77777777" w:rsidR="004C7888" w:rsidRDefault="004C7888" w:rsidP="004C788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3" w:after="120"/>
        <w:ind w:right="96"/>
        <w:jc w:val="both"/>
      </w:pPr>
      <w:r>
        <w:rPr>
          <w:rFonts w:eastAsia="Arial"/>
          <w:color w:val="000000"/>
          <w:szCs w:val="20"/>
        </w:rPr>
        <w:t xml:space="preserve">El postulante deberá configurar automáticamente, la hora y zona horaria en su laptop o PC de escritorio. </w:t>
      </w:r>
    </w:p>
    <w:p w14:paraId="40026EF1" w14:textId="77777777" w:rsidR="004C7888" w:rsidRDefault="004C7888" w:rsidP="004C788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3" w:after="120"/>
        <w:ind w:right="96"/>
        <w:jc w:val="both"/>
      </w:pPr>
      <w:r>
        <w:rPr>
          <w:rFonts w:eastAsia="Arial"/>
          <w:color w:val="000000"/>
          <w:szCs w:val="20"/>
        </w:rPr>
        <w:t xml:space="preserve">El postulante deberá mantener actualizado su navegador web a la versión más reciente, para realizar la evaluación. Asimismo, el postulante antes de la evaluación, deberá borrar el historial de su navegador web y acceder a través de Chrome, Edge y Mozilla. </w:t>
      </w:r>
    </w:p>
    <w:p w14:paraId="3866EDB1" w14:textId="77777777" w:rsidR="004C7888" w:rsidRDefault="004C7888" w:rsidP="004C788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3" w:after="120"/>
        <w:ind w:right="96"/>
        <w:jc w:val="both"/>
      </w:pPr>
      <w:r>
        <w:rPr>
          <w:rFonts w:eastAsia="Arial"/>
          <w:color w:val="000000"/>
          <w:szCs w:val="20"/>
        </w:rPr>
        <w:t>El postulante deberá estar conectado con 10 minutos de antelación a la hora programada de la Evaluación de Conocimiento.</w:t>
      </w:r>
    </w:p>
    <w:p w14:paraId="5FB9667B" w14:textId="77777777" w:rsidR="004C7888" w:rsidRDefault="004C7888" w:rsidP="004C788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3" w:after="120"/>
        <w:ind w:right="96"/>
        <w:jc w:val="both"/>
      </w:pPr>
      <w:r>
        <w:rPr>
          <w:rFonts w:eastAsia="Arial"/>
          <w:color w:val="000000"/>
          <w:szCs w:val="20"/>
        </w:rPr>
        <w:t xml:space="preserve">La evaluación de conocimiento solo se habilitará al </w:t>
      </w:r>
      <w:r>
        <w:rPr>
          <w:rFonts w:eastAsia="Arial"/>
          <w:b/>
          <w:color w:val="000000"/>
          <w:szCs w:val="20"/>
        </w:rPr>
        <w:t>correo consignado en su inscripción</w:t>
      </w:r>
      <w:r>
        <w:rPr>
          <w:rFonts w:eastAsia="Arial"/>
          <w:color w:val="000000"/>
          <w:szCs w:val="20"/>
        </w:rPr>
        <w:t xml:space="preserve"> en la hora programada y tendrá una tolerancia de 10 minutos </w:t>
      </w:r>
      <w:r>
        <w:rPr>
          <w:rFonts w:eastAsia="Arial"/>
          <w:color w:val="000000"/>
          <w:szCs w:val="20"/>
        </w:rPr>
        <w:lastRenderedPageBreak/>
        <w:t xml:space="preserve">posteriores a lo programado. Pasado ese tiempo, la evaluación de conocimiento se deshabilita y el postulante será considerado como NO SE PRESENTO. </w:t>
      </w:r>
    </w:p>
    <w:p w14:paraId="669D6BF3" w14:textId="77777777" w:rsidR="004C7888" w:rsidRDefault="004C7888" w:rsidP="004C788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3" w:after="120"/>
        <w:ind w:right="96"/>
        <w:jc w:val="both"/>
      </w:pPr>
      <w:r>
        <w:rPr>
          <w:rFonts w:eastAsia="Arial"/>
          <w:color w:val="000000"/>
          <w:szCs w:val="20"/>
        </w:rPr>
        <w:t xml:space="preserve">Durante la evaluación queda prohibido el uso de celulares u otros dispositivos electrónicos. </w:t>
      </w:r>
    </w:p>
    <w:p w14:paraId="40433F5D" w14:textId="77777777" w:rsidR="004C7888" w:rsidRDefault="004C7888" w:rsidP="004C788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3" w:after="120"/>
        <w:ind w:right="96"/>
        <w:jc w:val="both"/>
      </w:pPr>
      <w:r>
        <w:rPr>
          <w:rFonts w:eastAsia="Arial"/>
          <w:color w:val="000000"/>
          <w:szCs w:val="20"/>
        </w:rPr>
        <w:t xml:space="preserve">La Evaluación de Conocimiento será monitoreada en todo momento y en caso de identificar alguna irregularidad, el postulante será retirado del examen, siendo DESCALIFICADO del proceso. </w:t>
      </w:r>
    </w:p>
    <w:p w14:paraId="6EE2B6D0" w14:textId="77777777" w:rsidR="004C7888" w:rsidRDefault="004C7888" w:rsidP="004C7888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3" w:after="120"/>
        <w:ind w:right="96"/>
        <w:jc w:val="both"/>
        <w:rPr>
          <w:rFonts w:eastAsia="Arial"/>
          <w:color w:val="FF0000"/>
          <w:szCs w:val="20"/>
        </w:rPr>
      </w:pPr>
      <w:r>
        <w:rPr>
          <w:rFonts w:eastAsia="Arial"/>
          <w:color w:val="000000"/>
          <w:szCs w:val="20"/>
        </w:rPr>
        <w:t>El examen tiene una duración de 30 minutos</w:t>
      </w:r>
      <w:r>
        <w:rPr>
          <w:rFonts w:eastAsia="Arial"/>
          <w:color w:val="FF0000"/>
          <w:szCs w:val="20"/>
        </w:rPr>
        <w:t>.</w:t>
      </w:r>
    </w:p>
    <w:p w14:paraId="0A7E1417" w14:textId="09F9DFBD" w:rsidR="009B45CB" w:rsidRDefault="009B45CB" w:rsidP="00692038">
      <w:pPr>
        <w:pStyle w:val="Textoindependiente"/>
        <w:spacing w:before="3" w:line="410" w:lineRule="atLeast"/>
        <w:ind w:right="98"/>
        <w:jc w:val="right"/>
      </w:pPr>
      <w:r>
        <w:t>Lima,</w:t>
      </w:r>
      <w:r w:rsidR="00692038">
        <w:t xml:space="preserve"> 2</w:t>
      </w:r>
      <w:r w:rsidR="008E4B31">
        <w:t>7</w:t>
      </w:r>
      <w:r w:rsidR="00692038">
        <w:t xml:space="preserve"> de </w:t>
      </w:r>
      <w:r w:rsidR="00F46861">
        <w:t xml:space="preserve">setiembre </w:t>
      </w:r>
      <w:r>
        <w:t>del 202</w:t>
      </w:r>
      <w:r w:rsidR="000741E0">
        <w:t>2</w:t>
      </w:r>
    </w:p>
    <w:p w14:paraId="5D142ED5" w14:textId="5F4DCABC" w:rsidR="008D6E21" w:rsidRDefault="008D6E21" w:rsidP="00E42764">
      <w:pPr>
        <w:pStyle w:val="Textoindependiente"/>
        <w:spacing w:before="3" w:line="410" w:lineRule="atLeast"/>
        <w:ind w:right="98"/>
        <w:jc w:val="right"/>
      </w:pPr>
      <w:r>
        <w:t>El Comité de Selección</w:t>
      </w:r>
    </w:p>
    <w:sectPr w:rsidR="008D6E21" w:rsidSect="00FE1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276" w:right="1263" w:bottom="1442" w:left="2835" w:header="1259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69D1D" w14:textId="77777777" w:rsidR="00250F5C" w:rsidRDefault="00250F5C" w:rsidP="00516DCF">
      <w:r>
        <w:separator/>
      </w:r>
    </w:p>
  </w:endnote>
  <w:endnote w:type="continuationSeparator" w:id="0">
    <w:p w14:paraId="69FCC4C4" w14:textId="77777777" w:rsidR="00250F5C" w:rsidRDefault="00250F5C" w:rsidP="0051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panose1 w:val="00000000000000000000"/>
    <w:charset w:val="00"/>
    <w:family w:val="roman"/>
    <w:notTrueType/>
    <w:pitch w:val="default"/>
  </w:font>
  <w:font w:name="ArialMT">
    <w:panose1 w:val="00000000000000000000"/>
    <w:charset w:val="00"/>
    <w:family w:val="roman"/>
    <w:notTrueType/>
    <w:pitch w:val="default"/>
  </w:font>
  <w:font w:name="ArialNarrow-Bol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77726" w14:textId="77777777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712AA2C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026F9" w14:textId="0837EA3E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 w:rsidRPr="00FE163B">
      <w:rPr>
        <w:rFonts w:ascii="Calibri" w:eastAsia="Calibri" w:hAnsi="Calibri" w:cs="Calibri"/>
        <w:noProof/>
      </w:rPr>
      <w:t>3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573F7C5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EE29" w14:textId="77777777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9AC5F74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4C9DD" w14:textId="77777777" w:rsidR="00250F5C" w:rsidRDefault="00250F5C" w:rsidP="00516DCF">
      <w:r>
        <w:separator/>
      </w:r>
    </w:p>
  </w:footnote>
  <w:footnote w:type="continuationSeparator" w:id="0">
    <w:p w14:paraId="4F181358" w14:textId="77777777" w:rsidR="00250F5C" w:rsidRDefault="00250F5C" w:rsidP="0051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BC6CB" w14:textId="77777777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00969B0" wp14:editId="7428536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3B263622" w14:textId="77777777" w:rsidR="00E03574" w:rsidRDefault="00E0357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43F78EC4" w14:textId="77777777" w:rsidR="00E03574" w:rsidRDefault="00E0357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E146C" w14:textId="3499A891" w:rsidR="00E03574" w:rsidRDefault="00035CA3">
    <w:pPr>
      <w:spacing w:after="154"/>
      <w:ind w:right="182"/>
      <w:jc w:val="right"/>
    </w:pPr>
    <w:r w:rsidRPr="00C12FC0">
      <w:rPr>
        <w:rFonts w:ascii="Times New Roman" w:hAnsi="Times New Roman"/>
        <w:noProof/>
        <w:lang w:eastAsia="es-PE"/>
      </w:rPr>
      <w:drawing>
        <wp:anchor distT="0" distB="0" distL="114300" distR="114300" simplePos="0" relativeHeight="251665408" behindDoc="0" locked="0" layoutInCell="1" allowOverlap="1" wp14:anchorId="08BD2E6E" wp14:editId="442B3025">
          <wp:simplePos x="0" y="0"/>
          <wp:positionH relativeFrom="margin">
            <wp:posOffset>3352800</wp:posOffset>
          </wp:positionH>
          <wp:positionV relativeFrom="paragraph">
            <wp:posOffset>-614045</wp:posOffset>
          </wp:positionV>
          <wp:extent cx="1914525" cy="581025"/>
          <wp:effectExtent l="0" t="0" r="9525" b="9525"/>
          <wp:wrapNone/>
          <wp:docPr id="20" name="Imagen 20" descr="COMUNICADO 001-2020 – AGRO RU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001-2020 – AGRO RU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pacing w:val="4"/>
        <w:sz w:val="16"/>
        <w:szCs w:val="16"/>
        <w:lang w:eastAsia="es-PE"/>
      </w:rPr>
      <w:drawing>
        <wp:anchor distT="0" distB="0" distL="114300" distR="114300" simplePos="0" relativeHeight="251663360" behindDoc="0" locked="0" layoutInCell="1" allowOverlap="1" wp14:anchorId="31248AB4" wp14:editId="1A7B4A15">
          <wp:simplePos x="0" y="0"/>
          <wp:positionH relativeFrom="column">
            <wp:posOffset>-1457325</wp:posOffset>
          </wp:positionH>
          <wp:positionV relativeFrom="paragraph">
            <wp:posOffset>-534035</wp:posOffset>
          </wp:positionV>
          <wp:extent cx="2122805" cy="499745"/>
          <wp:effectExtent l="0" t="0" r="0" b="0"/>
          <wp:wrapThrough wrapText="bothSides">
            <wp:wrapPolygon edited="0">
              <wp:start x="0" y="0"/>
              <wp:lineTo x="0" y="20584"/>
              <wp:lineTo x="21322" y="20584"/>
              <wp:lineTo x="21322" y="0"/>
              <wp:lineTo x="0" y="0"/>
            </wp:wrapPolygon>
          </wp:wrapThrough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805" cy="499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2D1074" w14:textId="77777777" w:rsidR="00424500" w:rsidRDefault="00424500" w:rsidP="00424500">
    <w:pPr>
      <w:jc w:val="center"/>
      <w:rPr>
        <w:spacing w:val="4"/>
        <w:sz w:val="16"/>
        <w:szCs w:val="16"/>
      </w:rPr>
    </w:pPr>
    <w:r>
      <w:rPr>
        <w:spacing w:val="4"/>
        <w:sz w:val="16"/>
        <w:szCs w:val="16"/>
      </w:rPr>
      <w:t>“</w:t>
    </w:r>
    <w:r w:rsidRPr="008E1F8C">
      <w:rPr>
        <w:spacing w:val="4"/>
        <w:sz w:val="16"/>
        <w:szCs w:val="16"/>
      </w:rPr>
      <w:t>Decenio de la Igualdad de Oportunidades para Mujeres y Hombres”</w:t>
    </w:r>
  </w:p>
  <w:p w14:paraId="14DCDE80" w14:textId="77777777" w:rsidR="00424500" w:rsidRPr="00145884" w:rsidRDefault="00424500" w:rsidP="00424500">
    <w:pPr>
      <w:pBdr>
        <w:top w:val="nil"/>
        <w:left w:val="nil"/>
        <w:bottom w:val="nil"/>
        <w:right w:val="nil"/>
        <w:between w:val="nil"/>
      </w:pBdr>
      <w:spacing w:line="259" w:lineRule="auto"/>
      <w:jc w:val="center"/>
      <w:rPr>
        <w:rFonts w:eastAsia="Arial"/>
        <w:color w:val="000000"/>
        <w:sz w:val="22"/>
        <w:szCs w:val="22"/>
      </w:rPr>
    </w:pPr>
    <w:r>
      <w:rPr>
        <w:spacing w:val="4"/>
        <w:sz w:val="16"/>
        <w:szCs w:val="16"/>
      </w:rPr>
      <w:t>“Año del Fortalecimiento de la Soberanía Nacional”</w:t>
    </w:r>
  </w:p>
  <w:p w14:paraId="74624939" w14:textId="07601C5F" w:rsidR="00FA02FE" w:rsidRDefault="00FA02FE" w:rsidP="0042450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B762" w14:textId="77777777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21BDAE69" wp14:editId="04D8B40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3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5AFD239C" w14:textId="77777777" w:rsidR="00E03574" w:rsidRDefault="00E0357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3C4BFEEC" w14:textId="77777777" w:rsidR="00E03574" w:rsidRDefault="00E0357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3CF9"/>
    <w:multiLevelType w:val="hybridMultilevel"/>
    <w:tmpl w:val="2ECED920"/>
    <w:lvl w:ilvl="0" w:tplc="CD6AD9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6359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034" w:hanging="360"/>
      </w:pPr>
    </w:lvl>
    <w:lvl w:ilvl="2" w:tplc="0C0A001B" w:tentative="1">
      <w:start w:val="1"/>
      <w:numFmt w:val="lowerRoman"/>
      <w:lvlText w:val="%3."/>
      <w:lvlJc w:val="right"/>
      <w:pPr>
        <w:ind w:left="7754" w:hanging="180"/>
      </w:pPr>
    </w:lvl>
    <w:lvl w:ilvl="3" w:tplc="0C0A000F" w:tentative="1">
      <w:start w:val="1"/>
      <w:numFmt w:val="decimal"/>
      <w:lvlText w:val="%4."/>
      <w:lvlJc w:val="left"/>
      <w:pPr>
        <w:ind w:left="8474" w:hanging="360"/>
      </w:pPr>
    </w:lvl>
    <w:lvl w:ilvl="4" w:tplc="0C0A0019" w:tentative="1">
      <w:start w:val="1"/>
      <w:numFmt w:val="lowerLetter"/>
      <w:lvlText w:val="%5."/>
      <w:lvlJc w:val="left"/>
      <w:pPr>
        <w:ind w:left="9194" w:hanging="360"/>
      </w:pPr>
    </w:lvl>
    <w:lvl w:ilvl="5" w:tplc="0C0A001B" w:tentative="1">
      <w:start w:val="1"/>
      <w:numFmt w:val="lowerRoman"/>
      <w:lvlText w:val="%6."/>
      <w:lvlJc w:val="right"/>
      <w:pPr>
        <w:ind w:left="9914" w:hanging="180"/>
      </w:pPr>
    </w:lvl>
    <w:lvl w:ilvl="6" w:tplc="0C0A000F" w:tentative="1">
      <w:start w:val="1"/>
      <w:numFmt w:val="decimal"/>
      <w:lvlText w:val="%7."/>
      <w:lvlJc w:val="left"/>
      <w:pPr>
        <w:ind w:left="10634" w:hanging="360"/>
      </w:pPr>
    </w:lvl>
    <w:lvl w:ilvl="7" w:tplc="0C0A0019" w:tentative="1">
      <w:start w:val="1"/>
      <w:numFmt w:val="lowerLetter"/>
      <w:lvlText w:val="%8."/>
      <w:lvlJc w:val="left"/>
      <w:pPr>
        <w:ind w:left="11354" w:hanging="360"/>
      </w:pPr>
    </w:lvl>
    <w:lvl w:ilvl="8" w:tplc="0C0A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2" w15:restartNumberingAfterBreak="0">
    <w:nsid w:val="13554599"/>
    <w:multiLevelType w:val="multilevel"/>
    <w:tmpl w:val="A0543A20"/>
    <w:lvl w:ilvl="0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38E2B84"/>
    <w:multiLevelType w:val="hybridMultilevel"/>
    <w:tmpl w:val="3E1E72D0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1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696E6539"/>
    <w:multiLevelType w:val="hybridMultilevel"/>
    <w:tmpl w:val="122A2FA8"/>
    <w:lvl w:ilvl="0" w:tplc="8D0A4E7E">
      <w:start w:val="1"/>
      <w:numFmt w:val="lowerLetter"/>
      <w:lvlText w:val="%1)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86BA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52A3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98AF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CA2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49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E081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E40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F0FC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4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7A74741B"/>
    <w:multiLevelType w:val="hybridMultilevel"/>
    <w:tmpl w:val="0E8A3C92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294526130">
    <w:abstractNumId w:val="8"/>
  </w:num>
  <w:num w:numId="2" w16cid:durableId="1447431211">
    <w:abstractNumId w:val="10"/>
  </w:num>
  <w:num w:numId="3" w16cid:durableId="1384593886">
    <w:abstractNumId w:val="18"/>
  </w:num>
  <w:num w:numId="4" w16cid:durableId="13584305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88553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65012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014765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 w16cid:durableId="15322626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57810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7924">
    <w:abstractNumId w:val="15"/>
  </w:num>
  <w:num w:numId="11" w16cid:durableId="334387093">
    <w:abstractNumId w:val="3"/>
  </w:num>
  <w:num w:numId="12" w16cid:durableId="1698266840">
    <w:abstractNumId w:val="17"/>
  </w:num>
  <w:num w:numId="13" w16cid:durableId="315571863">
    <w:abstractNumId w:val="18"/>
  </w:num>
  <w:num w:numId="14" w16cid:durableId="70004390">
    <w:abstractNumId w:val="12"/>
  </w:num>
  <w:num w:numId="15" w16cid:durableId="1121996696">
    <w:abstractNumId w:val="18"/>
  </w:num>
  <w:num w:numId="16" w16cid:durableId="365449455">
    <w:abstractNumId w:val="0"/>
  </w:num>
  <w:num w:numId="17" w16cid:durableId="1616129850">
    <w:abstractNumId w:val="13"/>
  </w:num>
  <w:num w:numId="18" w16cid:durableId="351153386">
    <w:abstractNumId w:val="7"/>
  </w:num>
  <w:num w:numId="19" w16cid:durableId="1512179016">
    <w:abstractNumId w:val="1"/>
  </w:num>
  <w:num w:numId="20" w16cid:durableId="1858230936">
    <w:abstractNumId w:val="16"/>
  </w:num>
  <w:num w:numId="21" w16cid:durableId="1500995653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235AB"/>
    <w:rsid w:val="00035CA3"/>
    <w:rsid w:val="0004048E"/>
    <w:rsid w:val="00041097"/>
    <w:rsid w:val="00056308"/>
    <w:rsid w:val="00060B3B"/>
    <w:rsid w:val="00063149"/>
    <w:rsid w:val="000741E0"/>
    <w:rsid w:val="000836EB"/>
    <w:rsid w:val="00096A19"/>
    <w:rsid w:val="000A382D"/>
    <w:rsid w:val="000A3DB5"/>
    <w:rsid w:val="000A4532"/>
    <w:rsid w:val="000B2A6B"/>
    <w:rsid w:val="000B401C"/>
    <w:rsid w:val="000C2ECA"/>
    <w:rsid w:val="000C3321"/>
    <w:rsid w:val="000E79BA"/>
    <w:rsid w:val="0010288F"/>
    <w:rsid w:val="001121C5"/>
    <w:rsid w:val="00124D0F"/>
    <w:rsid w:val="0012762D"/>
    <w:rsid w:val="00136122"/>
    <w:rsid w:val="0014064F"/>
    <w:rsid w:val="0015170A"/>
    <w:rsid w:val="00161591"/>
    <w:rsid w:val="00161B6C"/>
    <w:rsid w:val="00174F93"/>
    <w:rsid w:val="001856EA"/>
    <w:rsid w:val="00193D6B"/>
    <w:rsid w:val="001B07D3"/>
    <w:rsid w:val="001B5E99"/>
    <w:rsid w:val="001C22C4"/>
    <w:rsid w:val="001C4C07"/>
    <w:rsid w:val="001C6B41"/>
    <w:rsid w:val="001C77F0"/>
    <w:rsid w:val="001D660E"/>
    <w:rsid w:val="001D789D"/>
    <w:rsid w:val="001E45F4"/>
    <w:rsid w:val="001F659D"/>
    <w:rsid w:val="00202F26"/>
    <w:rsid w:val="00205A30"/>
    <w:rsid w:val="002111F3"/>
    <w:rsid w:val="00215C62"/>
    <w:rsid w:val="0022304B"/>
    <w:rsid w:val="002255C1"/>
    <w:rsid w:val="002273C1"/>
    <w:rsid w:val="00230CD5"/>
    <w:rsid w:val="00240301"/>
    <w:rsid w:val="00250F5C"/>
    <w:rsid w:val="00256D7D"/>
    <w:rsid w:val="002717C0"/>
    <w:rsid w:val="00274EF6"/>
    <w:rsid w:val="00275C01"/>
    <w:rsid w:val="002777F9"/>
    <w:rsid w:val="00284F93"/>
    <w:rsid w:val="002907BF"/>
    <w:rsid w:val="002A44D9"/>
    <w:rsid w:val="002A5EBC"/>
    <w:rsid w:val="002B649F"/>
    <w:rsid w:val="002C46C4"/>
    <w:rsid w:val="002D3DCC"/>
    <w:rsid w:val="002D6991"/>
    <w:rsid w:val="002E4B4F"/>
    <w:rsid w:val="002E7A7D"/>
    <w:rsid w:val="003162DB"/>
    <w:rsid w:val="00317E3A"/>
    <w:rsid w:val="00333264"/>
    <w:rsid w:val="003353D1"/>
    <w:rsid w:val="003409E4"/>
    <w:rsid w:val="003519CE"/>
    <w:rsid w:val="00352C16"/>
    <w:rsid w:val="0036318C"/>
    <w:rsid w:val="00364542"/>
    <w:rsid w:val="00364DD3"/>
    <w:rsid w:val="00380AC3"/>
    <w:rsid w:val="003B39E0"/>
    <w:rsid w:val="003B5460"/>
    <w:rsid w:val="003D164A"/>
    <w:rsid w:val="00414995"/>
    <w:rsid w:val="0042294C"/>
    <w:rsid w:val="00424500"/>
    <w:rsid w:val="0042478A"/>
    <w:rsid w:val="004373B3"/>
    <w:rsid w:val="00445C45"/>
    <w:rsid w:val="00462FF5"/>
    <w:rsid w:val="00471C8C"/>
    <w:rsid w:val="004814DD"/>
    <w:rsid w:val="004A2F26"/>
    <w:rsid w:val="004A61B9"/>
    <w:rsid w:val="004A6EE8"/>
    <w:rsid w:val="004B4762"/>
    <w:rsid w:val="004C7888"/>
    <w:rsid w:val="0050397A"/>
    <w:rsid w:val="00511C12"/>
    <w:rsid w:val="00516DCF"/>
    <w:rsid w:val="005224EA"/>
    <w:rsid w:val="005239C0"/>
    <w:rsid w:val="0053750D"/>
    <w:rsid w:val="005379B9"/>
    <w:rsid w:val="0054512D"/>
    <w:rsid w:val="00550C18"/>
    <w:rsid w:val="00551C68"/>
    <w:rsid w:val="005733E8"/>
    <w:rsid w:val="00586966"/>
    <w:rsid w:val="00590BA8"/>
    <w:rsid w:val="00593070"/>
    <w:rsid w:val="005A69BD"/>
    <w:rsid w:val="005B6877"/>
    <w:rsid w:val="005B68E7"/>
    <w:rsid w:val="005B7E5A"/>
    <w:rsid w:val="005D05DC"/>
    <w:rsid w:val="005E5EF6"/>
    <w:rsid w:val="005F36C4"/>
    <w:rsid w:val="005F49A4"/>
    <w:rsid w:val="00630937"/>
    <w:rsid w:val="00634B38"/>
    <w:rsid w:val="00636A7D"/>
    <w:rsid w:val="0064765A"/>
    <w:rsid w:val="006535B9"/>
    <w:rsid w:val="00655765"/>
    <w:rsid w:val="00660638"/>
    <w:rsid w:val="00663A8D"/>
    <w:rsid w:val="0067564C"/>
    <w:rsid w:val="00675C58"/>
    <w:rsid w:val="00692038"/>
    <w:rsid w:val="0069337F"/>
    <w:rsid w:val="006A0F4A"/>
    <w:rsid w:val="006A2E09"/>
    <w:rsid w:val="006A6E04"/>
    <w:rsid w:val="006B0886"/>
    <w:rsid w:val="006B1925"/>
    <w:rsid w:val="006C483F"/>
    <w:rsid w:val="006C614D"/>
    <w:rsid w:val="006C6798"/>
    <w:rsid w:val="006D23F9"/>
    <w:rsid w:val="006E4D00"/>
    <w:rsid w:val="00705A0F"/>
    <w:rsid w:val="00707813"/>
    <w:rsid w:val="00733C74"/>
    <w:rsid w:val="00763113"/>
    <w:rsid w:val="007660FF"/>
    <w:rsid w:val="00767D24"/>
    <w:rsid w:val="007856FC"/>
    <w:rsid w:val="00786678"/>
    <w:rsid w:val="007868F9"/>
    <w:rsid w:val="00787FAB"/>
    <w:rsid w:val="00790334"/>
    <w:rsid w:val="0079297C"/>
    <w:rsid w:val="007A6486"/>
    <w:rsid w:val="007B0DE3"/>
    <w:rsid w:val="007B1CBA"/>
    <w:rsid w:val="007B250B"/>
    <w:rsid w:val="007B330B"/>
    <w:rsid w:val="007B7482"/>
    <w:rsid w:val="007D1E84"/>
    <w:rsid w:val="007D358B"/>
    <w:rsid w:val="007F6C7F"/>
    <w:rsid w:val="00801949"/>
    <w:rsid w:val="00806F3F"/>
    <w:rsid w:val="008106DF"/>
    <w:rsid w:val="00813969"/>
    <w:rsid w:val="00813D58"/>
    <w:rsid w:val="00832881"/>
    <w:rsid w:val="00850EC8"/>
    <w:rsid w:val="00866F1A"/>
    <w:rsid w:val="00870AE5"/>
    <w:rsid w:val="00877764"/>
    <w:rsid w:val="008838E7"/>
    <w:rsid w:val="008A6452"/>
    <w:rsid w:val="008B071C"/>
    <w:rsid w:val="008B2C3D"/>
    <w:rsid w:val="008B5B47"/>
    <w:rsid w:val="008B5E24"/>
    <w:rsid w:val="008D6E21"/>
    <w:rsid w:val="008E4B31"/>
    <w:rsid w:val="008E65B3"/>
    <w:rsid w:val="009037FD"/>
    <w:rsid w:val="00904829"/>
    <w:rsid w:val="00912E01"/>
    <w:rsid w:val="00917D1D"/>
    <w:rsid w:val="00943951"/>
    <w:rsid w:val="00960067"/>
    <w:rsid w:val="00962EF4"/>
    <w:rsid w:val="00983A57"/>
    <w:rsid w:val="009A25B5"/>
    <w:rsid w:val="009B39A1"/>
    <w:rsid w:val="009B45CB"/>
    <w:rsid w:val="00A02759"/>
    <w:rsid w:val="00A125D1"/>
    <w:rsid w:val="00A16F1E"/>
    <w:rsid w:val="00A25245"/>
    <w:rsid w:val="00A56692"/>
    <w:rsid w:val="00A74CB2"/>
    <w:rsid w:val="00AA0F70"/>
    <w:rsid w:val="00AA27B4"/>
    <w:rsid w:val="00AD24C8"/>
    <w:rsid w:val="00AD325F"/>
    <w:rsid w:val="00AE57EB"/>
    <w:rsid w:val="00B02282"/>
    <w:rsid w:val="00B03D79"/>
    <w:rsid w:val="00B1009F"/>
    <w:rsid w:val="00B218EF"/>
    <w:rsid w:val="00B31284"/>
    <w:rsid w:val="00B33C5B"/>
    <w:rsid w:val="00B3794D"/>
    <w:rsid w:val="00B421DC"/>
    <w:rsid w:val="00B60492"/>
    <w:rsid w:val="00B62221"/>
    <w:rsid w:val="00B80EB4"/>
    <w:rsid w:val="00B85C54"/>
    <w:rsid w:val="00B90846"/>
    <w:rsid w:val="00B915AF"/>
    <w:rsid w:val="00B92080"/>
    <w:rsid w:val="00B947A1"/>
    <w:rsid w:val="00BA0D58"/>
    <w:rsid w:val="00BB5F68"/>
    <w:rsid w:val="00BC519E"/>
    <w:rsid w:val="00BC5433"/>
    <w:rsid w:val="00BD084E"/>
    <w:rsid w:val="00BD30BE"/>
    <w:rsid w:val="00BE62BD"/>
    <w:rsid w:val="00C04079"/>
    <w:rsid w:val="00C100C2"/>
    <w:rsid w:val="00C266DF"/>
    <w:rsid w:val="00C26C6A"/>
    <w:rsid w:val="00C42DA9"/>
    <w:rsid w:val="00C50718"/>
    <w:rsid w:val="00C53C71"/>
    <w:rsid w:val="00C5730A"/>
    <w:rsid w:val="00C74C6F"/>
    <w:rsid w:val="00C77AC8"/>
    <w:rsid w:val="00C82DA4"/>
    <w:rsid w:val="00C833F3"/>
    <w:rsid w:val="00C849A8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46627"/>
    <w:rsid w:val="00D50C09"/>
    <w:rsid w:val="00D510AB"/>
    <w:rsid w:val="00D51DA3"/>
    <w:rsid w:val="00D55E5C"/>
    <w:rsid w:val="00D6387C"/>
    <w:rsid w:val="00D65497"/>
    <w:rsid w:val="00D712A6"/>
    <w:rsid w:val="00D73174"/>
    <w:rsid w:val="00D73C2C"/>
    <w:rsid w:val="00D76730"/>
    <w:rsid w:val="00D7677F"/>
    <w:rsid w:val="00D84295"/>
    <w:rsid w:val="00D8524B"/>
    <w:rsid w:val="00D92896"/>
    <w:rsid w:val="00D964A7"/>
    <w:rsid w:val="00D97026"/>
    <w:rsid w:val="00DA0D4E"/>
    <w:rsid w:val="00DB656D"/>
    <w:rsid w:val="00DC41F8"/>
    <w:rsid w:val="00DC4EAC"/>
    <w:rsid w:val="00DC69C1"/>
    <w:rsid w:val="00DD324E"/>
    <w:rsid w:val="00DD4F87"/>
    <w:rsid w:val="00E03574"/>
    <w:rsid w:val="00E1305B"/>
    <w:rsid w:val="00E14038"/>
    <w:rsid w:val="00E226DD"/>
    <w:rsid w:val="00E2655D"/>
    <w:rsid w:val="00E30C6B"/>
    <w:rsid w:val="00E357B6"/>
    <w:rsid w:val="00E36E93"/>
    <w:rsid w:val="00E42764"/>
    <w:rsid w:val="00E43E8D"/>
    <w:rsid w:val="00E4465E"/>
    <w:rsid w:val="00E66E05"/>
    <w:rsid w:val="00E70359"/>
    <w:rsid w:val="00E74183"/>
    <w:rsid w:val="00E875BC"/>
    <w:rsid w:val="00EC0302"/>
    <w:rsid w:val="00ED27EC"/>
    <w:rsid w:val="00ED75BF"/>
    <w:rsid w:val="00ED77D0"/>
    <w:rsid w:val="00EE455C"/>
    <w:rsid w:val="00EE7C94"/>
    <w:rsid w:val="00EF23B4"/>
    <w:rsid w:val="00EF62CA"/>
    <w:rsid w:val="00F02A26"/>
    <w:rsid w:val="00F12881"/>
    <w:rsid w:val="00F46861"/>
    <w:rsid w:val="00F62143"/>
    <w:rsid w:val="00F67843"/>
    <w:rsid w:val="00F77FB6"/>
    <w:rsid w:val="00FA02FE"/>
    <w:rsid w:val="00FB592F"/>
    <w:rsid w:val="00FE163B"/>
    <w:rsid w:val="00FE5D91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8055B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4DD"/>
    <w:pPr>
      <w:spacing w:after="0" w:line="240" w:lineRule="auto"/>
    </w:pPr>
    <w:rPr>
      <w:rFonts w:ascii="Arial" w:eastAsia="Times New Roman" w:hAnsi="Arial" w:cs="Arial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1"/>
    <w:qFormat/>
    <w:rsid w:val="00CB16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ntstyle01">
    <w:name w:val="fontstyle01"/>
    <w:basedOn w:val="Fuentedeprrafopredeter"/>
    <w:rsid w:val="00AA0F70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8B5B4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Fuentedeprrafopredeter"/>
    <w:rsid w:val="008B5B4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uentedeprrafopredeter"/>
    <w:rsid w:val="008B5B47"/>
    <w:rPr>
      <w:rFonts w:ascii="ArialNarrow-Bold" w:hAnsi="ArialNarrow-Bold" w:hint="default"/>
      <w:b/>
      <w:bCs/>
      <w:i w:val="0"/>
      <w:iCs w:val="0"/>
      <w:color w:val="000000"/>
      <w:sz w:val="22"/>
      <w:szCs w:val="22"/>
    </w:rPr>
  </w:style>
  <w:style w:type="character" w:styleId="Hipervnculo">
    <w:name w:val="Hyperlink"/>
    <w:uiPriority w:val="99"/>
    <w:unhideWhenUsed/>
    <w:rsid w:val="00230CD5"/>
    <w:rPr>
      <w:color w:val="0563C1"/>
      <w:u w:val="singl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A56692"/>
  </w:style>
  <w:style w:type="paragraph" w:styleId="Sangra3detindependiente">
    <w:name w:val="Body Text Indent 3"/>
    <w:basedOn w:val="Normal"/>
    <w:link w:val="Sangra3detindependienteCar"/>
    <w:rsid w:val="00A56692"/>
    <w:pPr>
      <w:spacing w:after="120"/>
      <w:ind w:left="283"/>
    </w:pPr>
    <w:rPr>
      <w:rFonts w:cs="Times New Roman"/>
      <w:sz w:val="16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6692"/>
    <w:rPr>
      <w:rFonts w:ascii="Arial" w:eastAsia="Times New Roman" w:hAnsi="Arial" w:cs="Times New Roman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4D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4DD3"/>
    <w:pPr>
      <w:spacing w:after="16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4D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4D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4D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4DD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DD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14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B45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B45CB"/>
    <w:rPr>
      <w:rFonts w:ascii="Arial" w:eastAsia="Times New Roman" w:hAnsi="Arial" w:cs="Arial"/>
      <w:sz w:val="20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9B45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45CB"/>
    <w:pPr>
      <w:widowControl w:val="0"/>
      <w:autoSpaceDE w:val="0"/>
      <w:autoSpaceDN w:val="0"/>
      <w:spacing w:before="51"/>
      <w:ind w:left="540"/>
    </w:pPr>
    <w:rPr>
      <w:rFonts w:ascii="Liberation Sans Narrow" w:eastAsia="Liberation Sans Narrow" w:hAnsi="Liberation Sans Narrow" w:cs="Liberation Sans Narrow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1C9EE-7350-4E94-BAFC-52C6C302B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nec01 nec01</cp:lastModifiedBy>
  <cp:revision>3</cp:revision>
  <dcterms:created xsi:type="dcterms:W3CDTF">2022-09-27T19:28:00Z</dcterms:created>
  <dcterms:modified xsi:type="dcterms:W3CDTF">2022-09-27T22:32:00Z</dcterms:modified>
</cp:coreProperties>
</file>